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527DF" w14:textId="77777777" w:rsidR="005D1968" w:rsidRPr="000E497D" w:rsidRDefault="005D1968" w:rsidP="00CC1F3B">
      <w:pPr>
        <w:pStyle w:val="TitlePageOrigin"/>
        <w:rPr>
          <w:color w:val="auto"/>
        </w:rPr>
      </w:pPr>
      <w:r w:rsidRPr="000E497D">
        <w:rPr>
          <w:color w:val="auto"/>
        </w:rPr>
        <w:t>WEST virginia legislature</w:t>
      </w:r>
    </w:p>
    <w:p w14:paraId="25075D32" w14:textId="514985CB" w:rsidR="005D1968" w:rsidRPr="000E497D" w:rsidRDefault="005D1968" w:rsidP="00CC1F3B">
      <w:pPr>
        <w:pStyle w:val="TitlePageSession"/>
        <w:rPr>
          <w:color w:val="auto"/>
        </w:rPr>
      </w:pPr>
      <w:r w:rsidRPr="000E497D">
        <w:rPr>
          <w:color w:val="auto"/>
        </w:rPr>
        <w:t>202</w:t>
      </w:r>
      <w:r w:rsidR="00527DE9" w:rsidRPr="000E497D">
        <w:rPr>
          <w:color w:val="auto"/>
        </w:rPr>
        <w:t>3</w:t>
      </w:r>
      <w:r w:rsidRPr="000E497D">
        <w:rPr>
          <w:color w:val="auto"/>
        </w:rPr>
        <w:t xml:space="preserve"> regular session</w:t>
      </w:r>
    </w:p>
    <w:p w14:paraId="268F1012" w14:textId="77777777" w:rsidR="005D1968" w:rsidRPr="000E497D" w:rsidRDefault="00935446" w:rsidP="00CC1F3B">
      <w:pPr>
        <w:pStyle w:val="TitlePageBillPrefix"/>
        <w:rPr>
          <w:color w:val="auto"/>
        </w:rPr>
      </w:pPr>
      <w:sdt>
        <w:sdtPr>
          <w:rPr>
            <w:color w:val="auto"/>
          </w:rPr>
          <w:tag w:val="IntroDate"/>
          <w:id w:val="-1236936958"/>
          <w:placeholder>
            <w:docPart w:val="86D18C5BC96845C7987B8E59CEB73284"/>
          </w:placeholder>
          <w:text/>
        </w:sdtPr>
        <w:sdtEndPr/>
        <w:sdtContent>
          <w:r w:rsidR="005D1968" w:rsidRPr="000E497D">
            <w:rPr>
              <w:color w:val="auto"/>
            </w:rPr>
            <w:t>Introduced</w:t>
          </w:r>
        </w:sdtContent>
      </w:sdt>
    </w:p>
    <w:p w14:paraId="59685243" w14:textId="4880CABE" w:rsidR="005D1968" w:rsidRPr="000E497D" w:rsidRDefault="00935446" w:rsidP="00CC1F3B">
      <w:pPr>
        <w:pStyle w:val="BillNumber"/>
        <w:rPr>
          <w:color w:val="auto"/>
        </w:rPr>
      </w:pPr>
      <w:sdt>
        <w:sdtPr>
          <w:rPr>
            <w:color w:val="auto"/>
          </w:rPr>
          <w:tag w:val="Chamber"/>
          <w:id w:val="893011969"/>
          <w:lock w:val="sdtLocked"/>
          <w:placeholder>
            <w:docPart w:val="7AA77CC9C77F45259F18D4991C69A6BD"/>
          </w:placeholder>
          <w:dropDownList>
            <w:listItem w:displayText="House" w:value="House"/>
            <w:listItem w:displayText="Senate" w:value="Senate"/>
          </w:dropDownList>
        </w:sdtPr>
        <w:sdtEndPr/>
        <w:sdtContent>
          <w:r w:rsidR="00FC5319" w:rsidRPr="000E497D">
            <w:rPr>
              <w:color w:val="auto"/>
            </w:rPr>
            <w:t>Senate</w:t>
          </w:r>
        </w:sdtContent>
      </w:sdt>
      <w:r w:rsidR="005D1968" w:rsidRPr="000E497D">
        <w:rPr>
          <w:color w:val="auto"/>
        </w:rPr>
        <w:t xml:space="preserve"> Bill </w:t>
      </w:r>
      <w:sdt>
        <w:sdtPr>
          <w:rPr>
            <w:color w:val="auto"/>
          </w:rPr>
          <w:tag w:val="BNum"/>
          <w:id w:val="1645317809"/>
          <w:lock w:val="sdtLocked"/>
          <w:placeholder>
            <w:docPart w:val="9A26F212D0C94016B0274DD31177BA56"/>
          </w:placeholder>
          <w:text/>
        </w:sdtPr>
        <w:sdtEndPr/>
        <w:sdtContent>
          <w:r w:rsidR="00FF2471">
            <w:rPr>
              <w:color w:val="auto"/>
            </w:rPr>
            <w:t>271</w:t>
          </w:r>
        </w:sdtContent>
      </w:sdt>
    </w:p>
    <w:p w14:paraId="1228B85F" w14:textId="64FA73A9" w:rsidR="005D1968" w:rsidRPr="000E497D" w:rsidRDefault="005D1968" w:rsidP="00CC1F3B">
      <w:pPr>
        <w:pStyle w:val="Sponsors"/>
        <w:rPr>
          <w:color w:val="auto"/>
        </w:rPr>
      </w:pPr>
      <w:r w:rsidRPr="000E497D">
        <w:rPr>
          <w:color w:val="auto"/>
        </w:rPr>
        <w:t xml:space="preserve">By </w:t>
      </w:r>
      <w:r w:rsidR="00FC5319" w:rsidRPr="000E497D">
        <w:rPr>
          <w:color w:val="auto"/>
        </w:rPr>
        <w:t>Senator Trump</w:t>
      </w:r>
    </w:p>
    <w:p w14:paraId="679F5E0A" w14:textId="375A78CF" w:rsidR="00512ED2" w:rsidRPr="000E497D" w:rsidRDefault="005D1968" w:rsidP="00C64631">
      <w:pPr>
        <w:pStyle w:val="References"/>
        <w:rPr>
          <w:color w:val="auto"/>
        </w:rPr>
      </w:pPr>
      <w:r w:rsidRPr="000E497D">
        <w:rPr>
          <w:color w:val="auto"/>
        </w:rPr>
        <w:t>[</w:t>
      </w:r>
      <w:sdt>
        <w:sdtPr>
          <w:rPr>
            <w:color w:val="auto"/>
          </w:rPr>
          <w:tag w:val="References"/>
          <w:id w:val="-1043047873"/>
          <w:placeholder>
            <w:docPart w:val="D43DC7AB09C041388DDAB4CB4C50015C"/>
          </w:placeholder>
          <w:text w:multiLine="1"/>
        </w:sdtPr>
        <w:sdtEndPr/>
        <w:sdtContent>
          <w:r w:rsidR="00C64631" w:rsidRPr="000E497D">
            <w:rPr>
              <w:color w:val="auto"/>
            </w:rPr>
            <w:t>Introduced</w:t>
          </w:r>
          <w:r w:rsidR="00FF2471">
            <w:rPr>
              <w:color w:val="auto"/>
            </w:rPr>
            <w:t xml:space="preserve"> January 17, 2023</w:t>
          </w:r>
          <w:r w:rsidR="00C64631" w:rsidRPr="000E497D">
            <w:rPr>
              <w:color w:val="auto"/>
            </w:rPr>
            <w:t xml:space="preserve">; </w:t>
          </w:r>
          <w:r w:rsidR="00FF2471">
            <w:rPr>
              <w:color w:val="auto"/>
            </w:rPr>
            <w:t>r</w:t>
          </w:r>
          <w:r w:rsidR="000A29C5" w:rsidRPr="000E497D">
            <w:rPr>
              <w:color w:val="auto"/>
            </w:rPr>
            <w:t>ef</w:t>
          </w:r>
          <w:r w:rsidR="00C64631" w:rsidRPr="000E497D">
            <w:rPr>
              <w:color w:val="auto"/>
            </w:rPr>
            <w:t>erred</w:t>
          </w:r>
          <w:r w:rsidR="00C64631" w:rsidRPr="000E497D">
            <w:rPr>
              <w:color w:val="auto"/>
            </w:rPr>
            <w:br/>
            <w:t>to the Committee on</w:t>
          </w:r>
          <w:r w:rsidR="00935446">
            <w:rPr>
              <w:color w:val="auto"/>
            </w:rPr>
            <w:t xml:space="preserve"> Government Organization</w:t>
          </w:r>
        </w:sdtContent>
      </w:sdt>
      <w:r w:rsidRPr="000E497D">
        <w:rPr>
          <w:color w:val="auto"/>
        </w:rPr>
        <w:t>]</w:t>
      </w:r>
    </w:p>
    <w:p w14:paraId="3CD79428" w14:textId="2C1DFAF8" w:rsidR="00512ED2" w:rsidRPr="000E497D" w:rsidRDefault="00512ED2" w:rsidP="00512ED2">
      <w:pPr>
        <w:jc w:val="center"/>
        <w:rPr>
          <w:rFonts w:ascii="Arial" w:eastAsia="Calibri" w:hAnsi="Arial"/>
          <w:sz w:val="24"/>
        </w:rPr>
      </w:pPr>
    </w:p>
    <w:p w14:paraId="10178620" w14:textId="6003DDC1" w:rsidR="00512ED2" w:rsidRPr="000E497D" w:rsidRDefault="00512ED2" w:rsidP="00512ED2">
      <w:pPr>
        <w:tabs>
          <w:tab w:val="center" w:pos="4680"/>
        </w:tabs>
        <w:sectPr w:rsidR="00512ED2" w:rsidRPr="000E497D" w:rsidSect="00C6463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pPr>
      <w:r w:rsidRPr="000E497D">
        <w:tab/>
      </w:r>
    </w:p>
    <w:p w14:paraId="71812E12" w14:textId="11D17615" w:rsidR="005D1968" w:rsidRPr="000E497D" w:rsidRDefault="005D1968" w:rsidP="000E497D">
      <w:pPr>
        <w:suppressLineNumbers/>
        <w:spacing w:after="0" w:line="480" w:lineRule="auto"/>
        <w:ind w:left="720" w:hanging="720"/>
        <w:jc w:val="both"/>
        <w:rPr>
          <w:rFonts w:ascii="Arial" w:hAnsi="Arial" w:cs="Arial"/>
        </w:rPr>
      </w:pPr>
      <w:r w:rsidRPr="000E497D">
        <w:rPr>
          <w:rFonts w:ascii="Arial" w:hAnsi="Arial" w:cs="Arial"/>
        </w:rPr>
        <w:lastRenderedPageBreak/>
        <w:t>A BILL</w:t>
      </w:r>
      <w:r w:rsidR="00195B31" w:rsidRPr="000E497D">
        <w:rPr>
          <w:rFonts w:ascii="Arial" w:hAnsi="Arial" w:cs="Arial"/>
        </w:rPr>
        <w:t xml:space="preserve"> to amend </w:t>
      </w:r>
      <w:r w:rsidR="00C5231F" w:rsidRPr="000E497D">
        <w:rPr>
          <w:rFonts w:ascii="Arial" w:hAnsi="Arial" w:cs="Arial"/>
        </w:rPr>
        <w:t>and reenact §2</w:t>
      </w:r>
      <w:r w:rsidR="009C58C3" w:rsidRPr="000E497D">
        <w:rPr>
          <w:rFonts w:ascii="Arial" w:hAnsi="Arial" w:cs="Arial"/>
        </w:rPr>
        <w:t>9-32-2</w:t>
      </w:r>
      <w:r w:rsidR="00C5231F" w:rsidRPr="000E497D">
        <w:rPr>
          <w:rFonts w:ascii="Arial" w:hAnsi="Arial" w:cs="Arial"/>
        </w:rPr>
        <w:t xml:space="preserve"> </w:t>
      </w:r>
      <w:r w:rsidR="00DE2651" w:rsidRPr="000E497D">
        <w:rPr>
          <w:rFonts w:ascii="Arial" w:hAnsi="Arial" w:cs="Arial"/>
        </w:rPr>
        <w:t xml:space="preserve">of </w:t>
      </w:r>
      <w:r w:rsidR="00195B31" w:rsidRPr="000E497D">
        <w:rPr>
          <w:rFonts w:ascii="Arial" w:hAnsi="Arial" w:cs="Arial"/>
        </w:rPr>
        <w:t xml:space="preserve">the </w:t>
      </w:r>
      <w:r w:rsidR="0076136D" w:rsidRPr="000E497D">
        <w:rPr>
          <w:rFonts w:ascii="Arial" w:hAnsi="Arial" w:cs="Arial"/>
        </w:rPr>
        <w:t>C</w:t>
      </w:r>
      <w:r w:rsidR="00195B31" w:rsidRPr="000E497D">
        <w:rPr>
          <w:rFonts w:ascii="Arial" w:hAnsi="Arial" w:cs="Arial"/>
        </w:rPr>
        <w:t xml:space="preserve">ode of West Virginia, 1931, as amended, </w:t>
      </w:r>
      <w:r w:rsidR="0076136D" w:rsidRPr="000E497D">
        <w:rPr>
          <w:rFonts w:ascii="Arial" w:hAnsi="Arial" w:cs="Arial"/>
        </w:rPr>
        <w:t xml:space="preserve">relating to </w:t>
      </w:r>
      <w:bookmarkStart w:id="0" w:name="_Hlk112930360"/>
      <w:r w:rsidR="009C58C3" w:rsidRPr="000E497D">
        <w:rPr>
          <w:rFonts w:ascii="Arial" w:hAnsi="Arial" w:cs="Arial"/>
        </w:rPr>
        <w:t>modifying the approval process requirements for the First Responders Honor Board</w:t>
      </w:r>
      <w:bookmarkEnd w:id="0"/>
      <w:r w:rsidR="009C58C3" w:rsidRPr="000E497D">
        <w:rPr>
          <w:rFonts w:ascii="Arial" w:hAnsi="Arial" w:cs="Arial"/>
        </w:rPr>
        <w:t xml:space="preserve"> to allow for submission of nominations for consideration by the Legislature at other times and/or during other sessions of the Legislature, not just before the first day of the regular </w:t>
      </w:r>
      <w:r w:rsidR="001E00A2" w:rsidRPr="000E497D">
        <w:rPr>
          <w:rFonts w:ascii="Arial" w:hAnsi="Arial" w:cs="Arial"/>
        </w:rPr>
        <w:t>l</w:t>
      </w:r>
      <w:r w:rsidR="009C58C3" w:rsidRPr="000E497D">
        <w:rPr>
          <w:rFonts w:ascii="Arial" w:hAnsi="Arial" w:cs="Arial"/>
        </w:rPr>
        <w:t>egislative session</w:t>
      </w:r>
      <w:r w:rsidR="006821B1" w:rsidRPr="000E497D">
        <w:rPr>
          <w:rFonts w:ascii="Arial" w:hAnsi="Arial" w:cs="Arial"/>
        </w:rPr>
        <w:t>.</w:t>
      </w:r>
    </w:p>
    <w:p w14:paraId="03D16E71" w14:textId="77777777" w:rsidR="005D1968" w:rsidRPr="000E497D" w:rsidRDefault="005D1968" w:rsidP="00CC1F3B">
      <w:pPr>
        <w:pStyle w:val="EnactingClause"/>
        <w:rPr>
          <w:color w:val="auto"/>
        </w:rPr>
        <w:sectPr w:rsidR="005D1968" w:rsidRPr="000E497D" w:rsidSect="006C7ABC">
          <w:headerReference w:type="first" r:id="rId13"/>
          <w:footerReference w:type="first" r:id="rId14"/>
          <w:pgSz w:w="12240" w:h="15840" w:code="1"/>
          <w:pgMar w:top="1440" w:right="1440" w:bottom="1440" w:left="1440" w:header="720" w:footer="720" w:gutter="0"/>
          <w:lnNumType w:countBy="1" w:restart="newSection"/>
          <w:pgNumType w:start="0"/>
          <w:cols w:space="720"/>
          <w:titlePg/>
          <w:docGrid w:linePitch="360"/>
        </w:sectPr>
      </w:pPr>
      <w:r w:rsidRPr="000E497D">
        <w:rPr>
          <w:color w:val="auto"/>
        </w:rPr>
        <w:t>Be it enacted by the Legislature of West Virginia:</w:t>
      </w:r>
    </w:p>
    <w:p w14:paraId="0ABA2965" w14:textId="6C7BC634" w:rsidR="00A623A1" w:rsidRPr="000E497D" w:rsidRDefault="00A623A1" w:rsidP="00C64631">
      <w:pPr>
        <w:pStyle w:val="ArticleHeading"/>
        <w:rPr>
          <w:color w:val="auto"/>
        </w:rPr>
        <w:sectPr w:rsidR="00A623A1" w:rsidRPr="000E497D" w:rsidSect="00036896">
          <w:footerReference w:type="default" r:id="rId15"/>
          <w:type w:val="continuous"/>
          <w:pgSz w:w="12240" w:h="15840" w:code="1"/>
          <w:pgMar w:top="1440" w:right="1440" w:bottom="1440" w:left="1440" w:header="720" w:footer="720" w:gutter="0"/>
          <w:lnNumType w:countBy="1" w:restart="newSection"/>
          <w:pgNumType w:start="0"/>
          <w:cols w:space="720"/>
          <w:titlePg/>
          <w:docGrid w:linePitch="360"/>
        </w:sectPr>
      </w:pPr>
      <w:r w:rsidRPr="000E497D">
        <w:rPr>
          <w:color w:val="auto"/>
        </w:rPr>
        <w:t>ARTICLE 32. mEDAL OF VALOR</w:t>
      </w:r>
      <w:r w:rsidR="009C58C3" w:rsidRPr="000E497D">
        <w:rPr>
          <w:color w:val="auto"/>
        </w:rPr>
        <w:t>.</w:t>
      </w:r>
    </w:p>
    <w:p w14:paraId="214DC560" w14:textId="64D15C1F" w:rsidR="00FC7DDD" w:rsidRPr="000E497D" w:rsidRDefault="00FC7DDD" w:rsidP="00C64631">
      <w:pPr>
        <w:pStyle w:val="SectionHeading"/>
        <w:rPr>
          <w:color w:val="auto"/>
        </w:rPr>
      </w:pPr>
      <w:r w:rsidRPr="000E497D">
        <w:rPr>
          <w:color w:val="auto"/>
        </w:rPr>
        <w:t>§2</w:t>
      </w:r>
      <w:r w:rsidR="009C58C3" w:rsidRPr="000E497D">
        <w:rPr>
          <w:color w:val="auto"/>
        </w:rPr>
        <w:t>9-32-2</w:t>
      </w:r>
      <w:r w:rsidRPr="000E497D">
        <w:rPr>
          <w:color w:val="auto"/>
        </w:rPr>
        <w:t>. F</w:t>
      </w:r>
      <w:r w:rsidR="00DE2651" w:rsidRPr="000E497D">
        <w:rPr>
          <w:color w:val="auto"/>
        </w:rPr>
        <w:t>irst Responders Honor Board</w:t>
      </w:r>
      <w:r w:rsidRPr="000E497D">
        <w:rPr>
          <w:color w:val="auto"/>
        </w:rPr>
        <w:t>.</w:t>
      </w:r>
    </w:p>
    <w:p w14:paraId="6A65C994" w14:textId="77777777" w:rsidR="00DE2651" w:rsidRPr="000E497D" w:rsidRDefault="00DE2651" w:rsidP="00DE2651">
      <w:pPr>
        <w:pStyle w:val="SectionBody"/>
        <w:rPr>
          <w:color w:val="auto"/>
        </w:rPr>
      </w:pPr>
      <w:r w:rsidRPr="000E497D">
        <w:rPr>
          <w:color w:val="auto"/>
        </w:rPr>
        <w:t>(a) The First Responders Honor Board is hereby established within the Department of Homeland Security as an advisory board to the Legislature. The purpose of the board is to recommend to the Legislature firefighters, law-enforcement officers, and emergency medical services personnel in West Virginia who have distinguished themselves conspicuously by gallantry and intrepidity at the risk of their lives above and beyond the call of duty in the performance of their duties to be awarded a Medal of Valor.</w:t>
      </w:r>
    </w:p>
    <w:p w14:paraId="5DF31572" w14:textId="77777777" w:rsidR="00DE2651" w:rsidRPr="000E497D" w:rsidRDefault="00DE2651" w:rsidP="00DE2651">
      <w:pPr>
        <w:pStyle w:val="SectionBody"/>
        <w:rPr>
          <w:color w:val="auto"/>
        </w:rPr>
      </w:pPr>
      <w:r w:rsidRPr="000E497D">
        <w:rPr>
          <w:color w:val="auto"/>
        </w:rPr>
        <w:t>(b) </w:t>
      </w:r>
      <w:r w:rsidRPr="000E497D">
        <w:rPr>
          <w:i/>
          <w:iCs/>
          <w:color w:val="auto"/>
        </w:rPr>
        <w:t>Board membership</w:t>
      </w:r>
      <w:r w:rsidRPr="000E497D">
        <w:rPr>
          <w:color w:val="auto"/>
        </w:rPr>
        <w:t>. —</w:t>
      </w:r>
    </w:p>
    <w:p w14:paraId="518A98B8" w14:textId="77777777" w:rsidR="00DE2651" w:rsidRPr="000E497D" w:rsidRDefault="00DE2651" w:rsidP="00DE2651">
      <w:pPr>
        <w:pStyle w:val="SectionBody"/>
        <w:rPr>
          <w:color w:val="auto"/>
        </w:rPr>
      </w:pPr>
      <w:r w:rsidRPr="000E497D">
        <w:rPr>
          <w:color w:val="auto"/>
        </w:rPr>
        <w:t>(1) The board shall consist of two members from each of the state’s senatorial districts. Each State Senator shall appoint one member representing his or her district.</w:t>
      </w:r>
    </w:p>
    <w:p w14:paraId="4D11B0AC" w14:textId="77777777" w:rsidR="00DE2651" w:rsidRPr="000E497D" w:rsidRDefault="00DE2651" w:rsidP="00DE2651">
      <w:pPr>
        <w:pStyle w:val="SectionBody"/>
        <w:rPr>
          <w:color w:val="auto"/>
        </w:rPr>
      </w:pPr>
      <w:r w:rsidRPr="000E497D">
        <w:rPr>
          <w:color w:val="auto"/>
        </w:rPr>
        <w:t>(2) The board shall be composed of firefighters; fire chiefs; law enforcement officials such as sheriffs, correctional officers, and police chiefs; emergency medical services personnel; medical officials; doctors; and other professionals who are qualified to evaluate and determine whether the actions of firefighters, law-enforcement officers, and emergency medical services personnel rise to the level of being above and beyond the call of duty.</w:t>
      </w:r>
    </w:p>
    <w:p w14:paraId="3AB38A8E" w14:textId="77777777" w:rsidR="00DE2651" w:rsidRPr="000E497D" w:rsidRDefault="00DE2651" w:rsidP="00DE2651">
      <w:pPr>
        <w:pStyle w:val="SectionBody"/>
        <w:rPr>
          <w:color w:val="auto"/>
        </w:rPr>
      </w:pPr>
      <w:r w:rsidRPr="000E497D">
        <w:rPr>
          <w:color w:val="auto"/>
        </w:rPr>
        <w:t>(3) Members shall serve a three-year term and shall serve without compensation.</w:t>
      </w:r>
    </w:p>
    <w:p w14:paraId="14D73BC9" w14:textId="77777777" w:rsidR="00DE2651" w:rsidRPr="000E497D" w:rsidRDefault="00DE2651" w:rsidP="00DE2651">
      <w:pPr>
        <w:pStyle w:val="SectionBody"/>
        <w:rPr>
          <w:color w:val="auto"/>
        </w:rPr>
      </w:pPr>
      <w:r w:rsidRPr="000E497D">
        <w:rPr>
          <w:color w:val="auto"/>
        </w:rPr>
        <w:t xml:space="preserve">(4) The board shall annually select a member to serve as the chair. The board shall hold at least one annual meeting. The date, time, and place of the meetings shall be established upon its own resolution or at the call of the chair of the board. Notice of each meeting shall be given to </w:t>
      </w:r>
      <w:r w:rsidRPr="000E497D">
        <w:rPr>
          <w:color w:val="auto"/>
        </w:rPr>
        <w:lastRenderedPageBreak/>
        <w:t>each member by the chair and in compliance with the open meetings laws of the state. A majority of the members of the board serving at any one time constitutes a quorum for the transaction of business.</w:t>
      </w:r>
    </w:p>
    <w:p w14:paraId="201D4B77" w14:textId="77777777" w:rsidR="00DE2651" w:rsidRPr="000E497D" w:rsidRDefault="00DE2651" w:rsidP="00DE2651">
      <w:pPr>
        <w:pStyle w:val="SectionBody"/>
        <w:rPr>
          <w:color w:val="auto"/>
        </w:rPr>
      </w:pPr>
      <w:r w:rsidRPr="000E497D">
        <w:rPr>
          <w:color w:val="auto"/>
        </w:rPr>
        <w:t>(c) The board may consider candidates for the Medal of Valor who are identified by members of the board or by other citizens, and may design a system for the receipt of those recommendations.</w:t>
      </w:r>
    </w:p>
    <w:p w14:paraId="08405F9E" w14:textId="2A82FC19" w:rsidR="005D1968" w:rsidRPr="000E497D" w:rsidRDefault="00DE2651" w:rsidP="00EA2D5F">
      <w:pPr>
        <w:pStyle w:val="SectionBody"/>
        <w:rPr>
          <w:color w:val="auto"/>
        </w:rPr>
      </w:pPr>
      <w:r w:rsidRPr="000E497D">
        <w:rPr>
          <w:color w:val="auto"/>
        </w:rPr>
        <w:t xml:space="preserve">(d) The board shall review identified individuals to determine if those firefighters, law-enforcement officers, and emergency medical services personnel have gone above and beyond the call of duty in their professional capacities. Upon determination that a firefighter, law-enforcement officer, or emergency medical services personnel is worthy of this honor, the board shall submit the nomination to the Speaker of the House of Delegates and the President of the Senate for consideration by the Legislature no later than the first day of the next </w:t>
      </w:r>
      <w:r w:rsidRPr="000E497D">
        <w:rPr>
          <w:strike/>
          <w:color w:val="auto"/>
        </w:rPr>
        <w:t>regular</w:t>
      </w:r>
      <w:r w:rsidRPr="000E497D">
        <w:rPr>
          <w:color w:val="auto"/>
        </w:rPr>
        <w:t xml:space="preserve"> </w:t>
      </w:r>
      <w:r w:rsidR="00F67B9D" w:rsidRPr="000E497D">
        <w:rPr>
          <w:color w:val="auto"/>
          <w:u w:val="single"/>
        </w:rPr>
        <w:t>l</w:t>
      </w:r>
      <w:r w:rsidR="008E5E61" w:rsidRPr="000E497D">
        <w:rPr>
          <w:color w:val="auto"/>
          <w:u w:val="single"/>
        </w:rPr>
        <w:t>egislative</w:t>
      </w:r>
      <w:r w:rsidR="008E5E61" w:rsidRPr="000E497D">
        <w:rPr>
          <w:color w:val="auto"/>
        </w:rPr>
        <w:t xml:space="preserve"> </w:t>
      </w:r>
      <w:r w:rsidRPr="000E497D">
        <w:rPr>
          <w:color w:val="auto"/>
        </w:rPr>
        <w:t>session</w:t>
      </w:r>
      <w:r w:rsidR="008E5E61" w:rsidRPr="000E497D">
        <w:rPr>
          <w:color w:val="auto"/>
        </w:rPr>
        <w:t xml:space="preserve">, </w:t>
      </w:r>
      <w:r w:rsidR="008E5E61" w:rsidRPr="000E497D">
        <w:rPr>
          <w:color w:val="auto"/>
          <w:u w:val="single"/>
        </w:rPr>
        <w:t xml:space="preserve">whether </w:t>
      </w:r>
      <w:r w:rsidR="00DC3B7F" w:rsidRPr="000E497D">
        <w:rPr>
          <w:color w:val="auto"/>
          <w:u w:val="single"/>
        </w:rPr>
        <w:t xml:space="preserve">a regular session or </w:t>
      </w:r>
      <w:r w:rsidR="00C64631" w:rsidRPr="000E497D">
        <w:rPr>
          <w:color w:val="auto"/>
          <w:u w:val="single"/>
        </w:rPr>
        <w:t>"</w:t>
      </w:r>
      <w:r w:rsidR="00DC3B7F" w:rsidRPr="000E497D">
        <w:rPr>
          <w:color w:val="auto"/>
          <w:u w:val="single"/>
        </w:rPr>
        <w:t>Extraordinary</w:t>
      </w:r>
      <w:r w:rsidR="00C64631" w:rsidRPr="000E497D">
        <w:rPr>
          <w:color w:val="auto"/>
          <w:u w:val="single"/>
        </w:rPr>
        <w:t>"</w:t>
      </w:r>
      <w:r w:rsidR="00DC3B7F" w:rsidRPr="000E497D">
        <w:rPr>
          <w:color w:val="auto"/>
          <w:u w:val="single"/>
        </w:rPr>
        <w:t xml:space="preserve"> or special session</w:t>
      </w:r>
      <w:r w:rsidRPr="000E497D">
        <w:rPr>
          <w:color w:val="auto"/>
          <w:u w:val="single"/>
        </w:rPr>
        <w:t>.</w:t>
      </w:r>
    </w:p>
    <w:p w14:paraId="179C4637" w14:textId="77777777" w:rsidR="00D76200" w:rsidRPr="000E497D" w:rsidRDefault="00D76200" w:rsidP="00CC1F3B">
      <w:pPr>
        <w:pStyle w:val="Note"/>
        <w:rPr>
          <w:color w:val="auto"/>
        </w:rPr>
      </w:pPr>
    </w:p>
    <w:p w14:paraId="28A0F09D" w14:textId="576305BC" w:rsidR="005D1968" w:rsidRPr="000E497D" w:rsidRDefault="005D1968" w:rsidP="00CC1F3B">
      <w:pPr>
        <w:pStyle w:val="Note"/>
        <w:rPr>
          <w:color w:val="auto"/>
        </w:rPr>
      </w:pPr>
      <w:r w:rsidRPr="000E497D">
        <w:rPr>
          <w:color w:val="auto"/>
        </w:rPr>
        <w:t>NOTE: The purpose of this bill is to</w:t>
      </w:r>
      <w:r w:rsidR="0076136D" w:rsidRPr="000E497D">
        <w:rPr>
          <w:color w:val="auto"/>
        </w:rPr>
        <w:t xml:space="preserve"> </w:t>
      </w:r>
      <w:r w:rsidR="00DE2651" w:rsidRPr="000E497D">
        <w:rPr>
          <w:color w:val="auto"/>
        </w:rPr>
        <w:t>modify the approval process requirements for the First Responders Honor Board</w:t>
      </w:r>
      <w:r w:rsidR="0076136D" w:rsidRPr="000E497D">
        <w:rPr>
          <w:color w:val="auto"/>
        </w:rPr>
        <w:t>.</w:t>
      </w:r>
      <w:r w:rsidRPr="000E497D">
        <w:rPr>
          <w:color w:val="auto"/>
        </w:rPr>
        <w:t xml:space="preserve"> </w:t>
      </w:r>
    </w:p>
    <w:p w14:paraId="413B8410" w14:textId="77777777" w:rsidR="005D1968" w:rsidRPr="000E497D" w:rsidRDefault="005D1968" w:rsidP="00CC1F3B">
      <w:pPr>
        <w:pStyle w:val="Note"/>
        <w:rPr>
          <w:color w:val="auto"/>
        </w:rPr>
      </w:pPr>
      <w:r w:rsidRPr="000E497D">
        <w:rPr>
          <w:color w:val="auto"/>
        </w:rPr>
        <w:t>Strike-throughs indicate language that would be stricken from a heading or the present law and underscoring indicates new language that would be added.</w:t>
      </w:r>
    </w:p>
    <w:p w14:paraId="0B872476" w14:textId="77777777" w:rsidR="00466583" w:rsidRPr="000E497D" w:rsidRDefault="00466583" w:rsidP="00FC7DDD">
      <w:pPr>
        <w:suppressLineNumbers/>
      </w:pPr>
    </w:p>
    <w:sectPr w:rsidR="00466583" w:rsidRPr="000E497D" w:rsidSect="00D76200">
      <w:type w:val="continuous"/>
      <w:pgSz w:w="12240" w:h="15840" w:code="1"/>
      <w:pgMar w:top="1440" w:right="1440" w:bottom="1440" w:left="1440" w:header="720" w:footer="720" w:gutter="0"/>
      <w:lnNumType w:countBy="1" w:restart="newSection"/>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BCAA1" w14:textId="77777777" w:rsidR="00E234EE" w:rsidRDefault="00E234EE">
      <w:pPr>
        <w:spacing w:after="0" w:line="240" w:lineRule="auto"/>
      </w:pPr>
      <w:r>
        <w:separator/>
      </w:r>
    </w:p>
  </w:endnote>
  <w:endnote w:type="continuationSeparator" w:id="0">
    <w:p w14:paraId="3C58C8B2" w14:textId="77777777" w:rsidR="00E234EE" w:rsidRDefault="00E23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DDDD3C8" w14:textId="77777777" w:rsidR="002A0269" w:rsidRPr="00B844FE" w:rsidRDefault="005D196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2128DE0" w14:textId="77777777" w:rsidR="002A0269" w:rsidRDefault="0093544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D16B9" w14:textId="1F76EC7A" w:rsidR="002A0269" w:rsidRDefault="00935446"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A39CC" w14:textId="44FADD0D" w:rsidR="002939FB" w:rsidRDefault="002939FB" w:rsidP="00767F33">
    <w:pPr>
      <w:pStyle w:val="Footer"/>
      <w:tabs>
        <w:tab w:val="clear" w:pos="4680"/>
        <w:tab w:val="clear" w:pos="9360"/>
        <w:tab w:val="left" w:pos="4140"/>
        <w:tab w:val="left" w:pos="4665"/>
      </w:tabs>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40DB8" w14:textId="77777777" w:rsidR="00C64631" w:rsidRDefault="00C64631" w:rsidP="00767F33">
    <w:pPr>
      <w:pStyle w:val="Footer"/>
      <w:tabs>
        <w:tab w:val="clear" w:pos="4680"/>
        <w:tab w:val="clear" w:pos="9360"/>
        <w:tab w:val="left" w:pos="4140"/>
        <w:tab w:val="left" w:pos="4665"/>
      </w:tabs>
      <w:jc w:val="center"/>
    </w:pPr>
    <w: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677058"/>
      <w:docPartObj>
        <w:docPartGallery w:val="Page Numbers (Bottom of Page)"/>
        <w:docPartUnique/>
      </w:docPartObj>
    </w:sdtPr>
    <w:sdtEndPr>
      <w:rPr>
        <w:noProof/>
      </w:rPr>
    </w:sdtEndPr>
    <w:sdtContent>
      <w:p w14:paraId="22D2AF55" w14:textId="7188C2F9" w:rsidR="00A623A1" w:rsidRDefault="006C7ABC">
        <w:pPr>
          <w:pStyle w:val="Footer"/>
          <w:jc w:val="center"/>
        </w:pPr>
        <w:r>
          <w:t>2</w:t>
        </w:r>
      </w:p>
    </w:sdtContent>
  </w:sdt>
  <w:p w14:paraId="079D06BB" w14:textId="77777777" w:rsidR="00A623A1" w:rsidRDefault="00A62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F1802" w14:textId="77777777" w:rsidR="00E234EE" w:rsidRDefault="00E234EE">
      <w:pPr>
        <w:spacing w:after="0" w:line="240" w:lineRule="auto"/>
      </w:pPr>
      <w:r>
        <w:separator/>
      </w:r>
    </w:p>
  </w:footnote>
  <w:footnote w:type="continuationSeparator" w:id="0">
    <w:p w14:paraId="26E8694C" w14:textId="77777777" w:rsidR="00E234EE" w:rsidRDefault="00E23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6292A" w14:textId="77777777" w:rsidR="002A0269" w:rsidRPr="00B844FE" w:rsidRDefault="00935446">
    <w:pPr>
      <w:pStyle w:val="Header"/>
    </w:pPr>
    <w:sdt>
      <w:sdtPr>
        <w:id w:val="-684364211"/>
        <w:placeholder>
          <w:docPart w:val="7AA77CC9C77F45259F18D4991C69A6BD"/>
        </w:placeholder>
        <w:temporary/>
        <w:showingPlcHdr/>
        <w15:appearance w15:val="hidden"/>
      </w:sdtPr>
      <w:sdtEndPr/>
      <w:sdtContent>
        <w:r w:rsidR="005D1968" w:rsidRPr="00B844FE">
          <w:t>[Type here]</w:t>
        </w:r>
      </w:sdtContent>
    </w:sdt>
    <w:r w:rsidR="005D1968" w:rsidRPr="00B844FE">
      <w:ptab w:relativeTo="margin" w:alignment="left" w:leader="none"/>
    </w:r>
    <w:sdt>
      <w:sdtPr>
        <w:id w:val="-556240388"/>
        <w:placeholder>
          <w:docPart w:val="7AA77CC9C77F45259F18D4991C69A6BD"/>
        </w:placeholder>
        <w:temporary/>
        <w:showingPlcHdr/>
        <w15:appearance w15:val="hidden"/>
      </w:sdtPr>
      <w:sdtEndPr/>
      <w:sdtContent>
        <w:r w:rsidR="005D196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7D4D" w14:textId="74B2B6FF" w:rsidR="00C33014" w:rsidRPr="00C33014" w:rsidRDefault="00C64631" w:rsidP="000573A9">
    <w:pPr>
      <w:pStyle w:val="HeaderStyle"/>
    </w:pPr>
    <w:r>
      <w:t xml:space="preserve">Intr. </w:t>
    </w:r>
    <w:r w:rsidR="00FC5319">
      <w:t>S</w:t>
    </w:r>
    <w:r>
      <w:t>B</w:t>
    </w:r>
    <w:r>
      <w:tab/>
    </w:r>
    <w:r>
      <w:tab/>
    </w:r>
    <w:sdt>
      <w:sdtPr>
        <w:alias w:val="CBD Number"/>
        <w:tag w:val="CBD Number"/>
        <w:id w:val="1176923086"/>
        <w:lock w:val="sdtLocked"/>
        <w:text/>
      </w:sdtPr>
      <w:sdtEndPr/>
      <w:sdtContent>
        <w:r w:rsidR="00FC5319">
          <w:t xml:space="preserve">2023R2952S </w:t>
        </w:r>
        <w:r w:rsidR="00D76200">
          <w:t>2023R2761</w:t>
        </w:r>
        <w:r w:rsidR="00FC5319">
          <w:t>H</w:t>
        </w:r>
      </w:sdtContent>
    </w:sdt>
  </w:p>
  <w:p w14:paraId="77CFD979" w14:textId="77777777" w:rsidR="00E831B3" w:rsidRPr="00C33014" w:rsidRDefault="00935446"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BCF3" w14:textId="498D39A8" w:rsidR="002A0269" w:rsidRPr="002A0269" w:rsidRDefault="005D1968" w:rsidP="00CC1F3B">
    <w:pPr>
      <w:pStyle w:val="HeaderStyle"/>
    </w:pPr>
    <w:r w:rsidRPr="002A0269">
      <w:ptab w:relativeTo="margin" w:alignment="center" w:leader="none"/>
    </w:r>
    <w:r>
      <w:tab/>
    </w:r>
    <w:sdt>
      <w:sdtPr>
        <w:alias w:val="CBD Number"/>
        <w:tag w:val="CBD Number"/>
        <w:id w:val="-944383718"/>
        <w:lock w:val="sdtLocked"/>
        <w:showingPlcHdr/>
        <w:text/>
      </w:sdtPr>
      <w:sdtEndPr/>
      <w:sdtContent>
        <w:r w:rsidR="00C64631">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35E5" w14:textId="4196DECB" w:rsidR="00C64631" w:rsidRPr="002A0269" w:rsidRDefault="00C64631" w:rsidP="00CC1F3B">
    <w:pPr>
      <w:pStyle w:val="HeaderStyle"/>
    </w:pPr>
    <w:r>
      <w:t>Intr</w:t>
    </w:r>
    <w:r w:rsidR="00FF2471">
      <w:t xml:space="preserve"> </w:t>
    </w:r>
    <w:r w:rsidR="00FC5319">
      <w:t>S</w:t>
    </w:r>
    <w:r>
      <w:t>B</w:t>
    </w:r>
    <w:r w:rsidR="00FF2471">
      <w:t xml:space="preserve"> 271 </w:t>
    </w:r>
    <w:r>
      <w:tab/>
    </w:r>
    <w:r>
      <w:tab/>
    </w:r>
    <w:sdt>
      <w:sdtPr>
        <w:alias w:val="CBD Number"/>
        <w:tag w:val="CBD Number"/>
        <w:id w:val="-953101958"/>
        <w:lock w:val="sdtLocked"/>
        <w:text/>
      </w:sdtPr>
      <w:sdtEndPr/>
      <w:sdtContent>
        <w:r w:rsidR="00FC5319">
          <w:t xml:space="preserve">2023R2952S </w:t>
        </w:r>
        <w:r w:rsidR="00D76200">
          <w:t>2023R2761</w:t>
        </w:r>
      </w:sdtContent>
    </w:sdt>
    <w:r w:rsidR="00FC5319">
      <w:t>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968"/>
    <w:rsid w:val="00040B5A"/>
    <w:rsid w:val="000A29C5"/>
    <w:rsid w:val="000E497D"/>
    <w:rsid w:val="00195B31"/>
    <w:rsid w:val="001E00A2"/>
    <w:rsid w:val="002939FB"/>
    <w:rsid w:val="00317E70"/>
    <w:rsid w:val="00352594"/>
    <w:rsid w:val="003D0636"/>
    <w:rsid w:val="00456962"/>
    <w:rsid w:val="00466583"/>
    <w:rsid w:val="004F456D"/>
    <w:rsid w:val="00512ED2"/>
    <w:rsid w:val="00527DE9"/>
    <w:rsid w:val="005D1968"/>
    <w:rsid w:val="005D36E7"/>
    <w:rsid w:val="006821B1"/>
    <w:rsid w:val="006C7ABC"/>
    <w:rsid w:val="0076136D"/>
    <w:rsid w:val="00767F33"/>
    <w:rsid w:val="007B76C8"/>
    <w:rsid w:val="007F4BDC"/>
    <w:rsid w:val="008E5E61"/>
    <w:rsid w:val="00935446"/>
    <w:rsid w:val="00946989"/>
    <w:rsid w:val="009C18D7"/>
    <w:rsid w:val="009C58C3"/>
    <w:rsid w:val="00A55B81"/>
    <w:rsid w:val="00A623A1"/>
    <w:rsid w:val="00AA4B83"/>
    <w:rsid w:val="00BD70F7"/>
    <w:rsid w:val="00BE7A76"/>
    <w:rsid w:val="00C5231F"/>
    <w:rsid w:val="00C64631"/>
    <w:rsid w:val="00C80870"/>
    <w:rsid w:val="00CC7060"/>
    <w:rsid w:val="00CD6376"/>
    <w:rsid w:val="00D76200"/>
    <w:rsid w:val="00D8494E"/>
    <w:rsid w:val="00DC3B7F"/>
    <w:rsid w:val="00DE2651"/>
    <w:rsid w:val="00E234EE"/>
    <w:rsid w:val="00E36491"/>
    <w:rsid w:val="00EA2D5F"/>
    <w:rsid w:val="00EC22F0"/>
    <w:rsid w:val="00F67B9D"/>
    <w:rsid w:val="00FA2279"/>
    <w:rsid w:val="00FC5319"/>
    <w:rsid w:val="00FC7DDD"/>
    <w:rsid w:val="00FF2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DBB60"/>
  <w15:chartTrackingRefBased/>
  <w15:docId w15:val="{F9D73007-08B9-41CE-9F5D-C2EFCB68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D1968"/>
    <w:pPr>
      <w:tabs>
        <w:tab w:val="center" w:pos="4680"/>
        <w:tab w:val="right" w:pos="9360"/>
      </w:tabs>
      <w:spacing w:after="0" w:line="240" w:lineRule="auto"/>
    </w:pPr>
    <w:rPr>
      <w:rFonts w:ascii="Arial" w:hAnsi="Arial"/>
      <w:color w:val="000000" w:themeColor="text1"/>
    </w:rPr>
  </w:style>
  <w:style w:type="character" w:customStyle="1" w:styleId="HeaderChar">
    <w:name w:val="Header Char"/>
    <w:basedOn w:val="DefaultParagraphFont"/>
    <w:link w:val="Header"/>
    <w:uiPriority w:val="99"/>
    <w:semiHidden/>
    <w:rsid w:val="005D1968"/>
    <w:rPr>
      <w:rFonts w:ascii="Arial" w:hAnsi="Arial"/>
      <w:color w:val="000000" w:themeColor="text1"/>
    </w:rPr>
  </w:style>
  <w:style w:type="paragraph" w:styleId="Footer">
    <w:name w:val="footer"/>
    <w:basedOn w:val="Normal"/>
    <w:link w:val="FooterChar"/>
    <w:uiPriority w:val="99"/>
    <w:rsid w:val="005D1968"/>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5D1968"/>
    <w:rPr>
      <w:rFonts w:ascii="Arial" w:hAnsi="Arial"/>
      <w:color w:val="000000" w:themeColor="text1"/>
    </w:rPr>
  </w:style>
  <w:style w:type="character" w:styleId="PlaceholderText">
    <w:name w:val="Placeholder Text"/>
    <w:basedOn w:val="DefaultParagraphFont"/>
    <w:uiPriority w:val="99"/>
    <w:semiHidden/>
    <w:rsid w:val="005D1968"/>
    <w:rPr>
      <w:color w:val="808080"/>
    </w:rPr>
  </w:style>
  <w:style w:type="paragraph" w:customStyle="1" w:styleId="BillNumber">
    <w:name w:val="Bill Number"/>
    <w:basedOn w:val="Normal"/>
    <w:qFormat/>
    <w:rsid w:val="005D1968"/>
    <w:pPr>
      <w:suppressLineNumbers/>
      <w:spacing w:after="360" w:line="480" w:lineRule="auto"/>
      <w:jc w:val="center"/>
    </w:pPr>
    <w:rPr>
      <w:rFonts w:ascii="Arial" w:eastAsia="Calibri" w:hAnsi="Arial"/>
      <w:b/>
      <w:color w:val="000000"/>
      <w:sz w:val="44"/>
    </w:rPr>
  </w:style>
  <w:style w:type="paragraph" w:customStyle="1" w:styleId="EnactingClause">
    <w:name w:val="Enacting Clause"/>
    <w:basedOn w:val="Normal"/>
    <w:qFormat/>
    <w:rsid w:val="005D1968"/>
    <w:pPr>
      <w:suppressLineNumbers/>
      <w:spacing w:after="0" w:line="480" w:lineRule="auto"/>
    </w:pPr>
    <w:rPr>
      <w:rFonts w:ascii="Arial" w:eastAsia="Calibri" w:hAnsi="Arial"/>
      <w:i/>
      <w:color w:val="000000"/>
    </w:rPr>
  </w:style>
  <w:style w:type="paragraph" w:customStyle="1" w:styleId="HeaderStyle">
    <w:name w:val="Header Style"/>
    <w:basedOn w:val="Normal"/>
    <w:qFormat/>
    <w:rsid w:val="005D1968"/>
    <w:pPr>
      <w:tabs>
        <w:tab w:val="center" w:pos="4680"/>
        <w:tab w:val="right" w:pos="9360"/>
      </w:tabs>
      <w:spacing w:after="0" w:line="240" w:lineRule="auto"/>
    </w:pPr>
    <w:rPr>
      <w:rFonts w:ascii="Arial" w:hAnsi="Arial"/>
      <w:color w:val="000000" w:themeColor="text1"/>
      <w:sz w:val="20"/>
      <w:szCs w:val="20"/>
    </w:rPr>
  </w:style>
  <w:style w:type="paragraph" w:customStyle="1" w:styleId="Note">
    <w:name w:val="Note"/>
    <w:basedOn w:val="Normal"/>
    <w:qFormat/>
    <w:rsid w:val="005D1968"/>
    <w:pPr>
      <w:widowControl w:val="0"/>
      <w:suppressLineNumbers/>
      <w:spacing w:after="220" w:line="240" w:lineRule="auto"/>
      <w:ind w:left="720" w:right="720"/>
      <w:jc w:val="both"/>
    </w:pPr>
    <w:rPr>
      <w:rFonts w:ascii="Arial" w:eastAsia="Calibri" w:hAnsi="Arial"/>
      <w:color w:val="000000"/>
      <w:sz w:val="20"/>
    </w:rPr>
  </w:style>
  <w:style w:type="paragraph" w:customStyle="1" w:styleId="References">
    <w:name w:val="References"/>
    <w:basedOn w:val="Normal"/>
    <w:qFormat/>
    <w:rsid w:val="005D1968"/>
    <w:pPr>
      <w:suppressLineNumbers/>
      <w:spacing w:after="0" w:line="480" w:lineRule="auto"/>
      <w:ind w:left="1800" w:right="1800"/>
      <w:jc w:val="center"/>
    </w:pPr>
    <w:rPr>
      <w:rFonts w:ascii="Arial" w:eastAsia="Calibri" w:hAnsi="Arial"/>
      <w:color w:val="000000"/>
      <w:sz w:val="24"/>
    </w:rPr>
  </w:style>
  <w:style w:type="paragraph" w:customStyle="1" w:styleId="SectionBody">
    <w:name w:val="Section Body"/>
    <w:basedOn w:val="Normal"/>
    <w:link w:val="SectionBodyChar"/>
    <w:qFormat/>
    <w:rsid w:val="005D1968"/>
    <w:pPr>
      <w:widowControl w:val="0"/>
      <w:spacing w:after="0" w:line="480" w:lineRule="auto"/>
      <w:ind w:firstLine="720"/>
      <w:jc w:val="both"/>
    </w:pPr>
    <w:rPr>
      <w:rFonts w:ascii="Arial" w:eastAsia="Calibri" w:hAnsi="Arial"/>
      <w:color w:val="000000"/>
    </w:rPr>
  </w:style>
  <w:style w:type="paragraph" w:customStyle="1" w:styleId="Sponsors">
    <w:name w:val="Sponsors"/>
    <w:basedOn w:val="Normal"/>
    <w:qFormat/>
    <w:rsid w:val="005D1968"/>
    <w:pPr>
      <w:suppressLineNumbers/>
      <w:spacing w:after="120" w:line="480" w:lineRule="auto"/>
      <w:ind w:left="1800" w:right="1800"/>
      <w:jc w:val="center"/>
    </w:pPr>
    <w:rPr>
      <w:rFonts w:ascii="Arial" w:eastAsia="Calibri" w:hAnsi="Arial"/>
      <w:smallCaps/>
      <w:color w:val="000000"/>
      <w:sz w:val="24"/>
    </w:rPr>
  </w:style>
  <w:style w:type="paragraph" w:customStyle="1" w:styleId="TitlePageBillPrefix">
    <w:name w:val="Title Page: Bill Prefix"/>
    <w:basedOn w:val="Normal"/>
    <w:qFormat/>
    <w:rsid w:val="005D1968"/>
    <w:pPr>
      <w:suppressLineNumbers/>
      <w:spacing w:after="0" w:line="480" w:lineRule="auto"/>
      <w:jc w:val="center"/>
    </w:pPr>
    <w:rPr>
      <w:rFonts w:ascii="Arial" w:eastAsia="Calibri" w:hAnsi="Arial"/>
      <w:b/>
      <w:color w:val="000000"/>
      <w:sz w:val="36"/>
    </w:rPr>
  </w:style>
  <w:style w:type="paragraph" w:customStyle="1" w:styleId="TitlePageOrigin">
    <w:name w:val="Title Page: Origin"/>
    <w:basedOn w:val="Normal"/>
    <w:qFormat/>
    <w:rsid w:val="005D1968"/>
    <w:pPr>
      <w:suppressLineNumbers/>
      <w:spacing w:after="0" w:line="480" w:lineRule="auto"/>
      <w:jc w:val="center"/>
    </w:pPr>
    <w:rPr>
      <w:rFonts w:ascii="Arial" w:eastAsia="Calibri" w:hAnsi="Arial"/>
      <w:b/>
      <w:caps/>
      <w:color w:val="000000"/>
      <w:sz w:val="44"/>
    </w:rPr>
  </w:style>
  <w:style w:type="paragraph" w:customStyle="1" w:styleId="TitlePageSession">
    <w:name w:val="Title Page: Session"/>
    <w:basedOn w:val="Normal"/>
    <w:qFormat/>
    <w:rsid w:val="005D1968"/>
    <w:pPr>
      <w:suppressLineNumbers/>
      <w:spacing w:after="960" w:line="480" w:lineRule="auto"/>
      <w:jc w:val="center"/>
    </w:pPr>
    <w:rPr>
      <w:rFonts w:ascii="Arial" w:eastAsia="Calibri" w:hAnsi="Arial"/>
      <w:b/>
      <w:caps/>
      <w:color w:val="000000"/>
      <w:sz w:val="36"/>
    </w:rPr>
  </w:style>
  <w:style w:type="paragraph" w:customStyle="1" w:styleId="TitleSection">
    <w:name w:val="Title Section"/>
    <w:qFormat/>
    <w:rsid w:val="005D1968"/>
    <w:pPr>
      <w:spacing w:after="0" w:line="480" w:lineRule="auto"/>
    </w:pPr>
    <w:rPr>
      <w:rFonts w:ascii="Arial" w:eastAsia="Calibri" w:hAnsi="Arial"/>
      <w:color w:val="000000"/>
    </w:rPr>
  </w:style>
  <w:style w:type="character" w:styleId="LineNumber">
    <w:name w:val="line number"/>
    <w:basedOn w:val="DefaultParagraphFont"/>
    <w:uiPriority w:val="99"/>
    <w:semiHidden/>
    <w:unhideWhenUsed/>
    <w:rsid w:val="005D1968"/>
  </w:style>
  <w:style w:type="paragraph" w:customStyle="1" w:styleId="ChapterHeading">
    <w:name w:val="Chapter Heading"/>
    <w:link w:val="ChapterHeadingChar"/>
    <w:qFormat/>
    <w:rsid w:val="005D1968"/>
    <w:pPr>
      <w:widowControl w:val="0"/>
      <w:suppressLineNumbers/>
      <w:spacing w:after="0" w:line="360" w:lineRule="auto"/>
      <w:jc w:val="center"/>
      <w:outlineLvl w:val="0"/>
    </w:pPr>
    <w:rPr>
      <w:rFonts w:ascii="Arial" w:eastAsia="Calibri" w:hAnsi="Arial"/>
      <w:b/>
      <w:caps/>
      <w:color w:val="000000"/>
      <w:sz w:val="28"/>
    </w:rPr>
  </w:style>
  <w:style w:type="character" w:customStyle="1" w:styleId="ChapterHeadingChar">
    <w:name w:val="Chapter Heading Char"/>
    <w:link w:val="ChapterHeading"/>
    <w:rsid w:val="005D1968"/>
    <w:rPr>
      <w:rFonts w:ascii="Arial" w:eastAsia="Calibri" w:hAnsi="Arial"/>
      <w:b/>
      <w:caps/>
      <w:color w:val="000000"/>
      <w:sz w:val="28"/>
    </w:rPr>
  </w:style>
  <w:style w:type="paragraph" w:customStyle="1" w:styleId="ArticleHeading">
    <w:name w:val="Article Heading"/>
    <w:basedOn w:val="Normal"/>
    <w:next w:val="Normal"/>
    <w:link w:val="ArticleHeadingChar"/>
    <w:qFormat/>
    <w:rsid w:val="005D1968"/>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ArticleHeadingChar">
    <w:name w:val="Article Heading Char"/>
    <w:link w:val="ArticleHeading"/>
    <w:rsid w:val="005D1968"/>
    <w:rPr>
      <w:rFonts w:ascii="Arial" w:eastAsia="Calibri" w:hAnsi="Arial"/>
      <w:b/>
      <w:caps/>
      <w:color w:val="000000"/>
      <w:sz w:val="24"/>
    </w:rPr>
  </w:style>
  <w:style w:type="character" w:customStyle="1" w:styleId="SectionBodyChar">
    <w:name w:val="Section Body Char"/>
    <w:link w:val="SectionBody"/>
    <w:rsid w:val="005D1968"/>
    <w:rPr>
      <w:rFonts w:ascii="Arial" w:eastAsia="Calibri" w:hAnsi="Arial"/>
      <w:color w:val="000000"/>
    </w:rPr>
  </w:style>
  <w:style w:type="paragraph" w:customStyle="1" w:styleId="SectionHeading">
    <w:name w:val="Section Heading"/>
    <w:basedOn w:val="Normal"/>
    <w:link w:val="SectionHeadingChar"/>
    <w:qFormat/>
    <w:rsid w:val="005D1968"/>
    <w:pPr>
      <w:widowControl w:val="0"/>
      <w:suppressLineNumbers/>
      <w:spacing w:after="0" w:line="480" w:lineRule="auto"/>
      <w:ind w:left="720" w:hanging="720"/>
      <w:jc w:val="both"/>
      <w:outlineLvl w:val="3"/>
    </w:pPr>
    <w:rPr>
      <w:rFonts w:ascii="Arial" w:eastAsia="Calibri" w:hAnsi="Arial" w:cs="Times New Roman"/>
      <w:b/>
      <w:color w:val="000000"/>
    </w:rPr>
  </w:style>
  <w:style w:type="character" w:customStyle="1" w:styleId="SectionHeadingChar">
    <w:name w:val="Section Heading Char"/>
    <w:link w:val="SectionHeading"/>
    <w:rsid w:val="005D1968"/>
    <w:rPr>
      <w:rFonts w:ascii="Arial" w:eastAsia="Calibri" w:hAnsi="Arial" w:cs="Times New Roman"/>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36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D18C5BC96845C7987B8E59CEB73284"/>
        <w:category>
          <w:name w:val="General"/>
          <w:gallery w:val="placeholder"/>
        </w:category>
        <w:types>
          <w:type w:val="bbPlcHdr"/>
        </w:types>
        <w:behaviors>
          <w:behavior w:val="content"/>
        </w:behaviors>
        <w:guid w:val="{7E038791-67B4-443C-8ED6-EF0247744B4D}"/>
      </w:docPartPr>
      <w:docPartBody>
        <w:p w:rsidR="00F43820" w:rsidRDefault="007E56A6" w:rsidP="007E56A6">
          <w:pPr>
            <w:pStyle w:val="86D18C5BC96845C7987B8E59CEB73284"/>
          </w:pPr>
          <w:r w:rsidRPr="00B844FE">
            <w:t>Prefix Text</w:t>
          </w:r>
        </w:p>
      </w:docPartBody>
    </w:docPart>
    <w:docPart>
      <w:docPartPr>
        <w:name w:val="7AA77CC9C77F45259F18D4991C69A6BD"/>
        <w:category>
          <w:name w:val="General"/>
          <w:gallery w:val="placeholder"/>
        </w:category>
        <w:types>
          <w:type w:val="bbPlcHdr"/>
        </w:types>
        <w:behaviors>
          <w:behavior w:val="content"/>
        </w:behaviors>
        <w:guid w:val="{DF6613A6-E5FC-49A4-9CEC-E548DF5AE1C6}"/>
      </w:docPartPr>
      <w:docPartBody>
        <w:p w:rsidR="00F43820" w:rsidRDefault="007E56A6" w:rsidP="007E56A6">
          <w:pPr>
            <w:pStyle w:val="7AA77CC9C77F45259F18D4991C69A6BD"/>
          </w:pPr>
          <w:r w:rsidRPr="00B844FE">
            <w:t>[Type here]</w:t>
          </w:r>
        </w:p>
      </w:docPartBody>
    </w:docPart>
    <w:docPart>
      <w:docPartPr>
        <w:name w:val="9A26F212D0C94016B0274DD31177BA56"/>
        <w:category>
          <w:name w:val="General"/>
          <w:gallery w:val="placeholder"/>
        </w:category>
        <w:types>
          <w:type w:val="bbPlcHdr"/>
        </w:types>
        <w:behaviors>
          <w:behavior w:val="content"/>
        </w:behaviors>
        <w:guid w:val="{EB8D2ED0-5676-42A8-BAD3-10D109514B86}"/>
      </w:docPartPr>
      <w:docPartBody>
        <w:p w:rsidR="00F43820" w:rsidRDefault="007E56A6" w:rsidP="007E56A6">
          <w:pPr>
            <w:pStyle w:val="9A26F212D0C94016B0274DD31177BA56"/>
          </w:pPr>
          <w:r w:rsidRPr="00B844FE">
            <w:t>Number</w:t>
          </w:r>
        </w:p>
      </w:docPartBody>
    </w:docPart>
    <w:docPart>
      <w:docPartPr>
        <w:name w:val="D43DC7AB09C041388DDAB4CB4C50015C"/>
        <w:category>
          <w:name w:val="General"/>
          <w:gallery w:val="placeholder"/>
        </w:category>
        <w:types>
          <w:type w:val="bbPlcHdr"/>
        </w:types>
        <w:behaviors>
          <w:behavior w:val="content"/>
        </w:behaviors>
        <w:guid w:val="{491BEB4C-E827-4A63-85BD-DD8AB3D4A836}"/>
      </w:docPartPr>
      <w:docPartBody>
        <w:p w:rsidR="00F43820" w:rsidRDefault="007E56A6" w:rsidP="007E56A6">
          <w:pPr>
            <w:pStyle w:val="D43DC7AB09C041388DDAB4CB4C50015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A6"/>
    <w:rsid w:val="00112E09"/>
    <w:rsid w:val="00177CE3"/>
    <w:rsid w:val="007E56A6"/>
    <w:rsid w:val="0097759F"/>
    <w:rsid w:val="00A803F0"/>
    <w:rsid w:val="00B759BC"/>
    <w:rsid w:val="00EA50A1"/>
    <w:rsid w:val="00F00BFB"/>
    <w:rsid w:val="00F43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D18C5BC96845C7987B8E59CEB73284">
    <w:name w:val="86D18C5BC96845C7987B8E59CEB73284"/>
    <w:rsid w:val="007E56A6"/>
  </w:style>
  <w:style w:type="paragraph" w:customStyle="1" w:styleId="7AA77CC9C77F45259F18D4991C69A6BD">
    <w:name w:val="7AA77CC9C77F45259F18D4991C69A6BD"/>
    <w:rsid w:val="007E56A6"/>
  </w:style>
  <w:style w:type="paragraph" w:customStyle="1" w:styleId="9A26F212D0C94016B0274DD31177BA56">
    <w:name w:val="9A26F212D0C94016B0274DD31177BA56"/>
    <w:rsid w:val="007E56A6"/>
  </w:style>
  <w:style w:type="character" w:styleId="PlaceholderText">
    <w:name w:val="Placeholder Text"/>
    <w:basedOn w:val="DefaultParagraphFont"/>
    <w:uiPriority w:val="99"/>
    <w:semiHidden/>
    <w:rsid w:val="007E56A6"/>
    <w:rPr>
      <w:color w:val="808080"/>
    </w:rPr>
  </w:style>
  <w:style w:type="paragraph" w:customStyle="1" w:styleId="D43DC7AB09C041388DDAB4CB4C50015C">
    <w:name w:val="D43DC7AB09C041388DDAB4CB4C50015C"/>
    <w:rsid w:val="007E56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06F09-B0C2-4F0A-BBCF-64E8EB010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Felton Ernest, Brandolyn</dc:creator>
  <cp:keywords/>
  <dc:description/>
  <cp:lastModifiedBy>Jocelyn Ellis</cp:lastModifiedBy>
  <cp:revision>6</cp:revision>
  <cp:lastPrinted>2022-01-10T17:30:00Z</cp:lastPrinted>
  <dcterms:created xsi:type="dcterms:W3CDTF">2023-01-16T15:43:00Z</dcterms:created>
  <dcterms:modified xsi:type="dcterms:W3CDTF">2023-01-16T19:24:00Z</dcterms:modified>
</cp:coreProperties>
</file>